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Строитель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разбили под звездами табор
          <w:br/>
           И гвоздями прибили к шесту
          <w:br/>
           Наш фонарик, раздвинувший слабо
          <w:br/>
           Гуталиновую черноту.
          <w:br/>
           На гранита шершавые плиты
          <w:br/>
           Аккуратно поставили мы
          <w:br/>
           Ватерпасы и теодолиты,
          <w:br/>
           Положили кирки и ломы.
          <w:br/>
           И покуда товарищи спорят,
          <w:br/>
           Я задумался с трубкой у рта:
          <w:br/>
           Завтра утром мы выстроим город,
          <w:br/>
           Назовем этот город — Мечта.
          <w:br/>
           В этом улье хрустальном не будет
          <w:br/>
           Комнатушек, похожих на клеть.
          <w:br/>
           В гулких залах веселые люди
          <w:br/>
           Будут редко грустить и болеть.
          <w:br/>
           Мы сады разобьем, и над ними
          <w:br/>
           Станет, словно комета хвостат,
          <w:br/>
           Неземными ветрами гонимый,
          <w:br/>
           Пролетать голубой стратостат.
          <w:br/>
           Благодарная память потомка!
          <w:br/>
           Ты поклонишься нам до земли.
          <w:br/>
           Мы в тяжелых походных котомках
          <w:br/>
           Для тебя это счастье несли!
          <w:br/>
           Не колеблясь ни влево, ни вправо,
          <w:br/>
           Мы работе смотрели в лицо,
          <w:br/>
           И вздымаются тучные травы
          <w:br/>
           Из сердец наших мертвых отцов…
          <w:br/>
           Тут, одетый в брезентовый китель,
          <w:br/>
           По рештовкам у каждой стены,
          <w:br/>
           Шел и я, безыменный строитель
          <w:br/>
           Удивительной этой страны.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2022-04-24T09:20:30+03:00</dcterms:created>
  <dcterms:modified xsi:type="dcterms:W3CDTF">2022-04-24T09:20:30+03:00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