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Стройным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Стройным
          <w:br/>
           Хвастая станом,
          <w:br/>
           Высотою груди,
          <w:br/>
           Очень уж иностранно
          <w:br/>
           На меня не гляди.
          <w:br/>
          <w:br/>
          Мое имя
          <w:br/>
           Василий,
          <w:br/>
           И должна понимать,-
          <w:br/>
           Мое имя с Россией
          <w:br/>
           Хорошо рифмовать.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2022-04-22T12:23:59+03:00</dcterms:created>
  <dcterms:modified xsi:type="dcterms:W3CDTF">2022-04-22T12:23:59+03:00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