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Стройте и пойте стройку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Стройте и пойте стройку!
          <w:br/>
          . . . . . . . . . . . .
          <w:br/>
          Столпнику ж дайте стойко
          <w:br/>
          Спать на своем столбу!
          <w:br/>
          <w:br/>
          Стройте и пойте выше
          <w:br/>
          Благополучье толп
          <w:br/>
          Кройте стеклянной крышей
          <w:br/>
          Мой деревянный столп.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2022-03-18T22:41:27+03:00</dcterms:created>
  <dcterms:modified xsi:type="dcterms:W3CDTF">2022-03-18T22:41:27+03:00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