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"Сумев отгородиться от людей..."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Сумев отгородиться от людей,
          <w:br/>
          я от себя хочу отгородиться.
          <w:br/>
          Не изгородь из тесаных жердей,
          <w:br/>
          а зеркало тут больше пригодится.
          <w:br/>
          Я созерцаю хмурые черты,
          <w:br/>
          щетину, бугорки на подбородке...
          <w:br/>
          <w:br/>
          Трельяж для разводящейся четы,
          <w:br/>
          пожалуй, лучший вид перегородки.
          <w:br/>
          В него влезают сумерки в окне,
          <w:br/>
          край пахоты с огромными скворцами
          <w:br/>
          и озеро - как брешь в стене,
          <w:br/>
          увенчанной еловыми зубцами.
          <w:br/>
          <w:br/>
          Того гляди, что из озерных дыр
          <w:br/>
          да и вообще - через любую лужу
          <w:br/>
          сюда полезет посторонний мир.
          <w:br/>
          Иль этот уползет наружу.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2021-11-10T10:32:32+03:00</dcterms:created>
  <dcterms:modified xsi:type="dcterms:W3CDTF">2021-11-10T10:32:32+03:00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