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Сумерки, серые тени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Сумерки, серые тени,
          <w:br/>
          Вестники ночи и сна.
          <w:br/>
          Вялость тоскующей лени.
          <w:br/>
          Скучная вкруг тишина.
          <w:br/>
          Зорька потухла. Белеет
          <w:br/>
          Снег, пооттаявший днём.
          <w:br/>
          Что-то маячит и реет
          <w:br/>
          Там, наверху, за окном.
          <w:br/>
          Крыльями быстро махая,
          <w:br/>
          Чайки ль уносятся вдаль?
          <w:br/>
          Молча сижу я, вздыхая,
          <w:br/>
          В душу закралась печаль.
          <w:br/>
          Что это? Боже мой! Слёзы.
          <w:br/>
          Вот чем в душе облиты
          <w:br/>
          Грёзы, лазурные грёзы
          <w:br/>
          И золотые мечты!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2022-03-21T22:15:48+03:00</dcterms:created>
  <dcterms:modified xsi:type="dcterms:W3CDTF">2022-03-21T22:15:48+03:00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