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Суровый холод жизни строгой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Суровый холод жизни строгой
          <w:br/>
           Спокойно я переношу
          <w:br/>
           И у небес дороги новой
          <w:br/>
           В часы молитвы не прошу.
          <w:br/>
          <w:br/>
          Отраду тайную находит
          <w:br/>
           И в самой грусти гордый ум:
          <w:br/>
           Так часто моря стон и шум
          <w:br/>
           Нас в восхищение приводит.
          <w:br/>
          <w:br/>
          К борьбе с судьбою я привык,
          <w:br/>
           Окреп под бурей искушений:
          <w:br/>
           Она высоких дум родник,
          <w:br/>
           Причина слез и вдохновений.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2022-04-21T20:36:54+03:00</dcterms:created>
  <dcterms:modified xsi:type="dcterms:W3CDTF">2022-04-21T20:36:54+03:00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