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Сусальный ангел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разукрашенную елку
          <w:br/>
          И на играющих детей
          <w:br/>
          Сусальный ангел смотрит в щелку
          <w:br/>
          Закрытых наглухо дверей.
          <w:br/>
          <w:br/>
          А няня топит печку в детской,
          <w:br/>
          Огонь трещит, горит светло...
          <w:br/>
          Но ангел тает. Он — немецкий.
          <w:br/>
          Ему не больно и тепло.
          <w:br/>
          <w:br/>
          Сначала тают крылья крошки,
          <w:br/>
          Головка падает назад,
          <w:br/>
          Сломались сахарные ножки
          <w:br/>
          И в сладкой лужице лежат...
          <w:br/>
          <w:br/>
          Потом и лужица засохла.
          <w:br/>
          Хозяйка ищет — нет его...
          <w:br/>
          А няня старая оглохла,
          <w:br/>
          Ворчит, не помнит ничего...
          <w:br/>
          <w:br/>
          Ломайтесь, тайте и умрите,
          <w:br/>
          Созданья хрупкие мечты,
          <w:br/>
          Под ярким пламенем событий,
          <w:br/>
          Под гул житейской суеты!
          <w:br/>
          <w:br/>
          Так! Погибайте! Что в вас толку?
          <w:br/>
          Пускай лишь раз, былым дыша,
          <w:br/>
          О вас поплачет втихомолку
          <w:br/>
          Шалунья девочка — душа...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2021-11-10T15:31:42+03:00</dcterms:created>
  <dcterms:modified xsi:type="dcterms:W3CDTF">2021-11-10T15:31:42+03:00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