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"Сусальным золотом горят..."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Сусальным золотом горят
          <w:br/>
          В лесах рождественские елки,
          <w:br/>
          В кустах игрушечные волки
          <w:br/>
          Глазами страшными глядят.
          <w:br/>
          <w:br/>
          О, вещая моя печаль,
          <w:br/>
          О, тихая моя свобода
          <w:br/>
          И неживого небосвода
          <w:br/>
          Всегда смеющийся хрусталь!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2021-11-10T10:51:28+03:00</dcterms:created>
  <dcterms:modified xsi:type="dcterms:W3CDTF">2021-11-10T10:51:28+03:00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