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Суфлер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восьми до полночи таюсь я в будке тесной,
          <w:br/>
           за книгой, много раз прочитанной, сижу
          <w:br/>
           и слышу голос ваш… Я знаю,— вы прелестны,
          <w:br/>
           но, спутаться боясь, на вас я не гляжу.
          <w:br/>
           Не ведаете вы моих печалей скрытых…
          <w:br/>
           Я слышу голос ваш, надтреснутый слегка,
          <w:br/>
           и в нем,— да, только в нем, а не в словах избитых,-
          <w:br/>
           звучат пленительно блаженство и тоска.
          <w:br/>
          <w:br/>
          Все так недалеко, все так недостижимо!
          <w:br/>
           Смеетесь, плачете, стучите каблучком,
          <w:br/>
           вблизи проходите, и платье, вея мимо,
          <w:br/>
           вдруг обдает меня воздушным холодком.
          <w:br/>
           А я,— исполненный и страсти и страданья,
          <w:br/>
           глазами странствуя по пляшущим строкам,—
          <w:br/>
           я кукольной любви притворные признанья
          <w:br/>
           бесстрастным шепотом подсказываю вам…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2022-04-22T19:57:56+03:00</dcterms:created>
  <dcterms:modified xsi:type="dcterms:W3CDTF">2022-04-22T19:57:56+03:00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