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полумраке увяданья
          <w:br/>
          Развернулась, как дуга,
          <w:br/>
          Вкруг бревенчатого зданья
          <w:br/>
          Копьеносная тайга.
          <w:br/>
          <w:br/>
          День в лесу горяч и долог,
          <w:br/>
          Пахнет струганым бревном.
          <w:br/>
          В одиночестве геолог
          <w:br/>
          Буйно пляшет за окном.
          <w:br/>
          <w:br/>
          Он сегодня в лихорадке
          <w:br/>
          Открывателя наук.
          <w:br/>
          На него дивится с грядки
          <w:br/>
          Ошалевший бурундук.
          <w:br/>
          <w:br/>
          Смотрит зверь на чародея,
          <w:br/>
          Как, от мира вдалеке,
          <w:br/>
          Он, собою не владея,
          <w:br/>
          Пляшет с камешком в руке.
          <w:br/>
          <w:br/>
          Поздно вечером с разведки
          <w:br/>
          Возвратится весь отряд,
          <w:br/>
          Накомарники и сетки
          <w:br/>
          Снова в кучу полетят.
          <w:br/>
          <w:br/>
          Семь здоровых юных глоток
          <w:br/>
          Боевой испустят клич
          <w:br/>
          И пойдут таскать из лодок
          <w:br/>
          Неощипанную дичь.
          <w:br/>
          <w:br/>
          Загорелые, как черти,
          <w:br/>
          С картузами набекрень,—
          <w:br/>
          Им теперь до самой смерти
          <w:br/>
          Не забыть счастливый день.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2021-11-11T02:55:58+03:00</dcterms:created>
  <dcterms:modified xsi:type="dcterms:W3CDTF">2021-11-11T02:55:58+03:00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