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празднично сад расцветила сирень
          <w:br/>
          Лилового, белого цвета.
          <w:br/>
          Сегодня особый - сиреневый - день,
          <w:br/>
          Начало цветущего лета.
          <w:br/>
          <w:br/>
          За несколько дней разоделись кусты,
          <w:br/>
          Недавно раскрывшие листья,
          <w:br/>
          В большие и пышные гроздья-цветы,
          <w:br/>
          В густые и влажные кисти.
          <w:br/>
          <w:br/>
          И мы вспоминаем, с какой простотой,
          <w:br/>
          С какою надеждой и страстью
          <w:br/>
          Искали меж звездочек в грозди густой
          <w:br/>
          Пятилепестковое "счастье".
          <w:br/>
          <w:br/>
          С тех пор столько раз перед нами цвели
          <w:br/>
          Кусты этой щедрой сирени.
          <w:br/>
          И если мы счастья еще не нашли,
          <w:br/>
          То, может быть, только от лени.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2021-11-10T10:44:22+03:00</dcterms:created>
  <dcterms:modified xsi:type="dcterms:W3CDTF">2021-11-10T10:44:22+03:00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