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Та же грудь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Давно охладели, давно окаменели
          <w:br/>
          Те выкрики дня, те ночные слова:
          <w:br/>
          Эти груди, что спруты, тянулись ко мне ли?
          <w:br/>
          Этих бедер уклоны я ль целовал?
          <w:br/>
          В памяти плиты сдвинуты плотно,
          <w:br/>
          Но мечты, зеленея, пробились меж них:
          <w:br/>
          Мастеров Ренессанса живые полотна,
          <w:br/>
          Где над воплем Помпеи рубцевались межи.
          <w:br/>
          Ведь так просто, как счет, как сдача с кредитки,
          <w:br/>
          С любовницей ночью прощаться в дверях,
          <w:br/>
          Чтоб соседка соседке (шепот в ухо): «Гляди-тка!
          <w:br/>
          Он — к жене на постель! я-то знаю: две в ряд!»
          <w:br/>
          И друзья хохотали, кем был я брошен,
          <w:br/>
          Бросил кого (за вином, на авось),
          <w:br/>
          Про то, как выл в страхе разметанный Брокен,
          <w:br/>
          Иль стилет трепетал через сердце насквозь.
          <w:br/>
          Были смерти, — такие, что смерть лишь насмешка,
          <w:br/>
          Были жизни, — и в жизнях гейзер огней.
          <w:br/>
          Но судьба, кто-то властный, кричал мне: «Не мешкай!»
          <w:br/>
          И строфы о них стали стоном о ней.
          <w:br/>
          Так все камни Эллад — в Капитолии Рима,
          <w:br/>
          Первых ящеров лет — в зигзаге стрижа.
          <w:br/>
          Пусть целую другую! Мне только зримо,
          <w:br/>
          Что я к той же груди, сквозь годы, прижат!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2022-03-25T08:50:31+03:00</dcterms:created>
  <dcterms:modified xsi:type="dcterms:W3CDTF">2022-03-25T08:50:31+03:00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