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Табун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холмах зеленых табуны коней
          <w:br/>
          Сдувают ноздрями златой налет со дней.
          <w:br/>
          <w:br/>
          С бугра высокого в синеющий залив
          <w:br/>
          Упала смоль качающихся грив.
          <w:br/>
          <w:br/>
          Дрожит их головы над тихою водой,
          <w:br/>
          И ловит месяц их серебряной уздой.
          <w:br/>
          <w:br/>
          Храпя в испуге на свою же тень
          <w:br/>
          Зазастить гривами они ждут новый день
          <w:br/>
          <w:br/>
                                   *
          <w:br/>
          <w:br/>
          Весенний день звенит над конским ухом
          <w:br/>
          С приветливым желаньем к первым мухам.
          <w:br/>
          <w:br/>
          Но к вечеру уж кони над лугами
          <w:br/>
          Брыкаются и хлопают ушами.
          <w:br/>
          <w:br/>
          Все резче звон, прилипший на копытах,
          <w:br/>
          То тонет в воздухе, то виснет на ракитах.
          <w:br/>
          <w:br/>
          И лишь волна потянется к звезде,
          <w:br/>
          Мелькают мухи пеплом по воде.
          <w:br/>
          <w:br/>
                                   *
          <w:br/>
          <w:br/>
          Погасло солнце. Тихо на лужке.
          <w:br/>
          Пастух играет песню на рожке.
          <w:br/>
          <w:br/>
          Уставясь лбами, слушает табун,
          <w:br/>
          Что им поет вихрастый гамаюн.
          <w:br/>
          <w:br/>
          А эхо резвое, скользнув по их губам,
          <w:br/>
          Уносит думы их к неведомым лугам.
          <w:br/>
          <w:br/>
          Любя твой день и ночи темноту,
          <w:br/>
          Тебе, о родина, сложил я песню ту.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2021-11-10T18:21:39+03:00</dcterms:created>
  <dcterms:modified xsi:type="dcterms:W3CDTF">2021-11-10T18:21:39+03:00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