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Таежный 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Мчится родник среди гула таежного,
          <w:br/>
          Бойкий, серебряный и тугой.
          <w:br/>
          Бежит возле лагеря молодежного
          <w:br/>
          И все, что услышит, несет с собой.
          <w:br/>
          <w:br/>
          А слышит он всякое, разное слышит:
          <w:br/>
          И мошек, и травы, и птиц, и людей,
          <w:br/>
          И кто что поет, чем живет и чем дышит, —
          <w:br/>
          И все это пишет, и все это пишет
          <w:br/>
          На тонких бороздках струи своей.
          <w:br/>
          <w:br/>
          Эх, если б хоть час мне в моей судьбе
          <w:br/>
          Волшебный! Такой, чтоб родник этот звонкий
          <w:br/>
          Скатать бы в рулон, как магнитную пленку,
          <w:br/>
          И бандеролью послать тебе!
          <w:br/>
          <w:br/>
          Послать, ничего не сказав заранее.
          <w:br/>
          И вот, когда в доме твоем — никого,
          <w:br/>
          Будешь ты слушать мое послание,
          <w:br/>
          Еще не ведая ничего.
          <w:br/>
          <w:br/>
          И вдруг — будто разом спадет завеса:
          <w:br/>
          Послышится шишки упавшей звук,
          <w:br/>
          Трещанье кузнечика, говор леса
          <w:br/>
          Да дятла-трудяги веселый стук.
          <w:br/>
          <w:br/>
          Вот шутки и громкие чьи-то споры,
          <w:br/>
          Вот грохот ведерка и треск костра,
          <w:br/>
          Вот звук поцелуя, вот песни хором,
          <w:br/>
          Вот посвист иволги до утра.
          <w:br/>
          <w:br/>
          Кружатся диски, бегут года.
          <w:br/>
          Но вот, где-то в самом конце рулона,
          <w:br/>
          Возникнут два голоса окрыленных,
          <w:br/>
          Где каждая фраза-то «нет», то «да»!
          <w:br/>
          <w:br/>
          Ты встала, поправила нервно волосы.
          <w:br/>
          О дрогнувший стул оперлась рукой,
          <w:br/>
          Да, ты узнала два этих голоса,
          <w:br/>
          Два радостных голоса: твой и мой!
          <w:br/>
          <w:br/>
          Вот они рядом, звенят и льются,
          <w:br/>
          Они заполняют собой весь дом!
          <w:br/>
          И так они славно сейчас смеются,
          <w:br/>
          Как нам не смеяться уже потом…
          <w:br/>
          <w:br/>
          Но слушай, такого же не забудешь,
          <w:br/>
          Сейчас, после паузы, голос мой
          <w:br/>
          Вдруг шепотом спросит: — Скажи, ты любишь?
          <w:br/>
          А твой засмеется: — Пусти, задушишь!
          <w:br/>
          Да я, хоть гони, навсегда с тобой!
          <w:br/>
          <w:br/>
          Где вы — хорошие те слова?
          <w:br/>
          И где таежная та дорожка?
          <w:br/>
          Я вижу сейчас, как твоя голова
          <w:br/>
          Тихо прижалась к стеклу окошка…
          <w:br/>
          <w:br/>
          И стало в уютной твоей квартире
          <w:br/>
          Вдруг зябко и пусто, как никогда.
          <w:br/>
          А голоса, сквозь ветра и года,
          <w:br/>
          Звенят, как укор, все светлей и шире…
          <w:br/>
          <w:br/>
          Прости, если нынче в душе твоей
          <w:br/>
          Вызвал я отзвук поры тревожной.
          <w:br/>
          Не плачь! Это только гремит ручей
          <w:br/>
          Из дальней-предальней глуши таежной…
          <w:br/>
          <w:br/>
          А юность, она и на полчаса —
          <w:br/>
          Зови не зови — не вернется снова.
          <w:br/>
          Лишь вечно звенят и звенят голоса
          <w:br/>
          В немолчной воде родника лесного…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2022-03-18T06:47:53+03:00</dcterms:created>
  <dcterms:modified xsi:type="dcterms:W3CDTF">2022-03-18T06:47:53+03:00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