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Так, избалованный твоей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аппетита
          <w:br/>
           пряностью приправы
          <w:br/>
           Мы называем горький вкус во рту.
          <w:br/>
           Мы горечь пьем, чтоб избежать отравы,
          <w:br/>
           Нарочно возбуждая дурноту.
          <w:br/>
           Так, избалованный твоей любовью,
          <w:br/>
           Я в горьких мыслях радость находил
          <w:br/>
           И сам себе придумал нездоровье
          <w:br/>
           Еще в расцвете бодрости и сил.
          <w:br/>
           От этого любовного коварства
          <w:br/>
           И спасенья вымышленных бед
          <w:br/>
           Я заболел не в шутку и лекарства
          <w:br/>
           Горчайшие глотал себе во вред.
          <w:br/>
          <w:br/>
          Но понял я: лекарства — яд смертельный
          <w:br/>
           Тем, кто любовью болен беспредельной.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2022-04-21T18:38:50+03:00</dcterms:created>
  <dcterms:modified xsi:type="dcterms:W3CDTF">2022-04-21T18:38:50+03:00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