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Так. Я знал. И ты задул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Андрею Белому
          <w:br/>
          Так. Я знал. И ты задул
          <w:br/>
          Яркий факел, изнывая
          <w:br/>
          В дымной мгле.
          <w:br/>
          В бездне — мрак, а в небе — гул.
          <w:br/>
          Милый друг! Звезда иная
          <w:br/>
          Нам открылась на земле.
          <w:br/>
          Неразлучно — будем оба
          <w:br/>
          Клятву Вечности нести.
          <w:br/>
          Поздно встретимся у гроба
          <w:br/>
          На серебряном пути.
          <w:br/>
          Там — сжимающему руки
          <w:br/>
          Руку нежную сожму.
          <w:br/>
          Молчаливому от муки
          <w:br/>
          Шею крепко обниму
          <w:br/>
          Так. Я слышал весть о новом!
          <w:br/>
          Маска траурной души!
          <w:br/>
          В Оный День — знакомым словом
          <w:br/>
          Снова сердце оглуши!
          <w:br/>
          И тогда — в гремящей сфере
          <w:br/>
          Небывалого огня —
          <w:br/>
          Светлый меч нам вскроет двери
          <w:br/>
          Ослепительного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2022-03-18T01:25:36+03:00</dcterms:created>
  <dcterms:modified xsi:type="dcterms:W3CDTF">2022-03-18T01:25:36+03:00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