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бывает почему-то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бывает почему-то:
          <w:br/>
           Ночью, чуть забрезжат сны –
          <w:br/>
           Сердце словно вдруг откуда-то
          <w:br/>
           Упадает с вышины.
          <w:br/>
           Ах! – и я в постели. Только
          <w:br/>
           Сердце бьется невпопад.
          <w:br/>
           В полутьме с ночного столика
          <w:br/>
           Смутно смотрит циферблат.
          <w:br/>
           Только ощущеньем кручи
          <w:br/>
           Ты еще трепещешь вся –
          <w:br/>
           Легкая моя, падучая,
          <w:br/>
           Милая душа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2022-04-23T20:28:19+03:00</dcterms:created>
  <dcterms:modified xsi:type="dcterms:W3CDTF">2022-04-23T20:28:19+03:00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