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 долго сердце боролось..."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долго сердце боролось,
          <w:br/>
          Слипались усталые веки,
          <w:br/>
          Я думал, пропал мой голос,
          <w:br/>
          Мой звонкий голос навеки.
          <w:br/>
          <w:br/>
          Но Вы мне его возвратили,
          <w:br/>
          Он вновь мое достоянье,
          <w:br/>
          Вновь в памяти белых лилий
          <w:br/>
          И синих миров сверканье.
          <w:br/>
          <w:br/>
          Мне ведомы все дороги
          <w:br/>
          На этой земле привольной...
          <w:br/>
          Но Ваши милые ноги
          <w:br/>
          В крови, и Вам бегать больно.
          <w:br/>
          <w:br/>
          Какой-то маятник злобный
          <w:br/>
          Владеет нашей судьбою,
          <w:br/>
          Он ходит, мечу подобный,
          <w:br/>
          Меж радостью и тоскою.
          <w:br/>
          <w:br/>
          Тот миг, что я песнью своею
          <w:br/>
          Доволен,— для Вас мученье...
          <w:br/>
          Вам весело — я жалею
          <w:br/>
          О дне моего рожденья.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2021-11-11T02:54:28+03:00</dcterms:created>
  <dcterms:modified xsi:type="dcterms:W3CDTF">2021-11-11T02:54:28+03:00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