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работают: утро, день,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Так работают: утро, день, вечер,
          <w:br/>
           Что едва поспевает Гознак;
          <w:br/>
           Заработав, бросают на ветер,
          <w:br/>
           Не на ветер, а на сквозняк.
          <w:br/>
          <w:br/>
          И работают вновь, задыхаясь
          <w:br/>
           От вседневных забот и обид, —
          <w:br/>
           Это есть артистический хаос
          <w:br/>
           И неарифметический быт.
          <w:br/>
          <w:br/>
          2
          <w:br/>
          <w:br/>
          Где они, на каких планетах,
          <w:br/>
           Разливанные реки вина?
          <w:br/>
           В нашем царстве поэтов нет их,
          <w:br/>
           Значит, тактика неверна.
          <w:br/>
          <w:br/>
          Я достаточно сделал для после,
          <w:br/>
           Для потом, для веков, славы для;
          <w:br/>
           Но хочу ощутительной пользы
          <w:br/>
           От меня не признавшего дня.
          <w:br/>
          <w:br/>
          Мне писать надоело в ящик
          <w:br/>
           И твердить, что я гений и скиф
          <w:br/>
           Для читателей настоящих,
          <w:br/>
           Для редакторов никаких.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2025-04-21T19:33:44+03:00</dcterms:created>
  <dcterms:modified xsi:type="dcterms:W3CDTF">2025-04-21T19:33:44+03:00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