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случилось, что в сумерках лета,
          <w:br/>
          За дворами, где травы шумят,
          <w:br/>
          Ты гуляешь с другим до рассвета,
          <w:br/>
          Как со мною три года назад.
          <w:br/>
          <w:br/>
          Я тебя упрекать не намерен,
          <w:br/>
          Если ты не расстанешься с ним,
          <w:br/>
          Только жаль, что я слишком поверил
          <w:br/>
          Обещающим письмам твоим.
          <w:br/>
          <w:br/>
          Скоро, скоро на шумном вокзале
          <w:br/>
          У раскрытых железных ворот
          <w:br/>
          Ты простишься со мной без печали,
          <w:br/>
          Я обратно уеду на флот.
          <w:br/>
          <w:br/>
          Бог с тобой! Не одна ты на свете.
          <w:br/>
          Лишь по трапу на борт поднимусь,
          <w:br/>
          Освежит мою голову ветер,
          <w:br/>
          И развеется горькая грусть.
          <w:br/>
          <w:br/>
          Но и всё ж под ветрами морскими
          <w:br/>
          Еще долго опять и опять
          <w:br/>
          Буду я повторять твоё имя
          <w:br/>
          И любимой тебя называть…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2022-03-21T09:55:46+03:00</dcterms:created>
  <dcterms:modified xsi:type="dcterms:W3CDTF">2022-03-21T09:55:46+03:00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