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тихо гаснул этот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тихо гаснул этот день. Едва
          <w:br/>
           Блеснула медью чешуя канала,
          <w:br/>
           Сухая, пожелтевшая листва
          <w:br/>
           Предсмертным шорохом затрепетала.
          <w:br/>
          <w:br/>
          Мы плыли в узкой лодке по волнам,
          <w:br/>
           Нам было грустно, как всегда влюбленным,
          <w:br/>
           И этот бледно-синий вечер нам
          <w:br/>
           Казался существом одушевленным.
          <w:br/>
          <w:br/>
          Как будто говорил он: я не жду
          <w:br/>
           Ни счастия, ни солнечного света —
          <w:br/>
           На этот бедный лоб немного льду,
          <w:br/>
           Немного жалости на сердце это.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2022-04-21T19:10:27+03:00</dcterms:created>
  <dcterms:modified xsi:type="dcterms:W3CDTF">2022-04-21T19:10:27+03:00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