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ясно сиявшие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ясно сиявшие
          <w:br/>
          До самой зари —
          <w:br/>
          Кого провожаете,
          <w:br/>
          Мои фонари?
          <w:br/>
          <w:br/>
          Кого охраняете,
          <w:br/>
          Кого одобряете,
          <w:br/>
          Кого озаряете,
          <w:br/>
          Мои фонари?
          <w:br/>
          <w:br/>
          * * *
          <w:br/>
          <w:br/>
          …Небесные персики
          <w:br/>
          Садов Гесперид…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2022-03-18T22:42:24+03:00</dcterms:created>
  <dcterms:modified xsi:type="dcterms:W3CDTF">2022-03-18T22:42:24+03:00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