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Такой небесный дар столь редкий случай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Такой небесный дар — столь редкий случай:
          <w:br/>
           Здесь добродетелей высоких тьма,
          <w:br/>
           Под сенью светлых прядей — свет ума,
          <w:br/>
           Сияет скромность красотою жгучей.
          <w:br/>
          <w:br/>
          Чарует голос ласковый, певучий,
          <w:br/>
           Осанка так божественно пряма,
          <w:br/>
           Во всех движеньях — чистота сама,
          <w:br/>
           Пред ней склонится и гордец могучий.
          <w:br/>
          <w:br/>
          Способен взор окаменить и сжечь,
          <w:br/>
           И тьму, и ад пронзят его сполохи,
          <w:br/>
           Исторгнув душу, в плоть вернут опять.
          <w:br/>
          <w:br/>
          А этот сладкий голос, эта речь,
          <w:br/>
           Где полны смысла и слова и вздохи! —
          <w:br/>
           Вот что меня могло околдовать.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2022-04-22T18:59:26+03:00</dcterms:created>
  <dcterms:modified xsi:type="dcterms:W3CDTF">2022-04-22T18:59:26+03:00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