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Талант и бездарь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Талант - как птица с робкими крылами.
          <w:br/>
          Но поддержи, подкинь его слегка -
          <w:br/>
          И вот он, взмыв, уже кружит над нами,
          <w:br/>
          А вслед за тем орлиными кругами
          <w:br/>
          Уходит в синеву за облака.
          <w:br/>
          <w:br/>
          А вот бездарность, как с ней ни возись
          <w:br/>
          И сколько ни вздымай ее повыше,
          <w:br/>
          Она вороной кувыркнется вниз
          <w:br/>
          И не взлетит ни разу выше крыши.
          <w:br/>
          <w:br/>
          Однако так напористо орет,
          <w:br/>
          Что все таланты за пояс заткнет.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2021-11-10T09:51:28+03:00</dcterms:created>
  <dcterms:modified xsi:type="dcterms:W3CDTF">2021-11-10T09:51:28+03:00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