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и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— я люблю иль ненавижу, —
          <w:br/>
          Но понимаю всех равно:
          <w:br/>
          И лгущих,
          <w:br/>
          И обманутых,
          <w:br/>
          И петлю вьющих,
          <w:br/>
          И петлей стянутых…
          <w:br/>
          А здесь — я никого не вижу.
          <w:br/>
          Мне все равны. И всё равно.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2022-03-21T13:30:12+03:00</dcterms:created>
  <dcterms:modified xsi:type="dcterms:W3CDTF">2022-03-21T13:30:12+03:00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