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Тамбовский танк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фашистские дивизии
          <w:br/>
           Врывались в наши города,
          <w:br/>
           Судьба планеты всей зависела
          <w:br/>
           От русской стойкости тогда.
          <w:br/>
           Когда весь мир дивился доблести
          <w:br/>
           Солдат, не сдавших Сталинград,
          <w:br/>
           Колхозники Тамбовской области
          <w:br/>
           Внесли свой вклад.
          <w:br/>
          <w:br/>
          На танковую на колонну
          <w:br/>
           Они, работники полей,
          <w:br/>
           Собрали сорок миллионов
          <w:br/>
           Рублей.
          <w:br/>
           И трудовую лепту эту
          <w:br/>
           Они направили в Госбанк.
          <w:br/>
           Стоит, как монумент Победы,
          <w:br/>
           На площади тот самый танк.
          <w:br/>
          <w:br/>
          Он высится на пьедестале,
          <w:br/>
           Всю тяжесть трудных лет храня.
          <w:br/>
           Сработана из прочной стали
          <w:br/>
           Его надежная броня.
          <w:br/>
           Его могучее орудье
          <w:br/>
           Доныне помнит дни атак,
          <w:br/>
           И с уваженьем смотрят люди
          <w:br/>
           На этот танк.
          <w:br/>
          <w:br/>
          Любителям войны горячей
          <w:br/>
           Неплохо бы иметь в виду:
          <w:br/>
           Теперь колхозники богаче,
          <w:br/>
           Чем в том,
          <w:br/>
           Сорок втором,
          <w:br/>
           Году!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2022-04-22T16:56:08+03:00</dcterms:created>
  <dcterms:modified xsi:type="dcterms:W3CDTF">2022-04-22T16:56:08+03:00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