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здесь он шел. Окопов три ряда.
          <w:br/>
          Цепь волчьих ям с дубовою щетиной.
          <w:br/>
          Вот след, где он попятился, когда
          <w:br/>
          Ему взорвали гусеницы миной.
          <w:br/>
          <w:br/>
          Но под рукою не было врача,
          <w:br/>
          И он привстал, от хромоты страдая,
          <w:br/>
          Разбитое железо волоча,
          <w:br/>
          На раненую ногу припадая.
          <w:br/>
          <w:br/>
          Вот здесь он, все ломая, как таран,
          <w:br/>
          Кругами полз по собственному следу
          <w:br/>
          И рухнул, обессилевший от ран,
          <w:br/>
          Купив пехоте трудную победу.
          <w:br/>
          <w:br/>
          Уже к рассвету, в копоти, в пыли,
          <w:br/>
          Пришли еще дымящиеся танки
          <w:br/>
          И сообща решили в глубь земли
          <w:br/>
          Зарыть его железные останки.
          <w:br/>
          <w:br/>
          Он словно не закапывать просил,
          <w:br/>
          Еще сквозь сон он видел бой вчерашний,
          <w:br/>
          Он упирался, он что было сил
          <w:br/>
          Еще грозил своей разбитой башней.
          <w:br/>
          <w:br/>
          Чтоб видно было далеко окрест,
          <w:br/>
          Мы холм над ним насыпали могильный,
          <w:br/>
          Прибив звезду фанерную на шест -
          <w:br/>
          Над полем боя памятник посильный.
          <w:br/>
          <w:br/>
          Когда бы монумент велели мне
          <w:br/>
          Воздвигнуть всем погибшим здесь, в пустыне,
          <w:br/>
          Я б на гранитной тесаной стене
          <w:br/>
          Поставил танк с глазницами пустыми;
          <w:br/>
          <w:br/>
          Я выкопал его бы, как он есть,
          <w:br/>
          В пробоинах, в листах железа рваных,-
          <w:br/>
          Невянущая воинская честь
          <w:br/>
          Есть в этих шрамах, в обгорелых ранах.
          <w:br/>
          <w:br/>
          На постамент взобравшись высоко,
          <w:br/>
          Пусть как свидетель подтвердит по праву:
          <w:br/>
          Да, нам далась победа нелегко.
          <w:br/>
          Да, враг был храбр.
          <w:br/>
          Тем больше наша слава.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2021-11-11T06:10:35+03:00</dcterms:created>
  <dcterms:modified xsi:type="dcterms:W3CDTF">2021-11-11T06:10:35+03:00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