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Татьяне Николаевне Глебовой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Глебова Татьяна Николаевна! Вы
          <w:br/>
           Не выходите у нас из головы.
          <w:br/>
           Ваша маленькая ручка и Ваш глаз
          <w:br/>
           На различные поступки побуждают нас.
          <w:br/>
          <w:br/>
          Вы моя действительная статская советница,
          <w:br/>
           Попечительница Харьковского округа!
          <w:br/>
           Пусть протянется от Вас ко мне
          <w:br/>
           взаимоотношений лестница,
          <w:br/>
           Обсушите Вы меня, влюбленного и мокрого.
          <w:br/>
          <w:br/>
          Вы, по-моему, такая интересная,
          <w:br/>
           Как настурция небезызвестная!
          <w:br/>
           И я думаю, что согласятся даже птицы
          <w:br/>
           Целовать твои различные частицы.
          <w:br/>
           Обо мне уж нечего и говорить —
          <w:br/>
           Я готов частицы эти с чаем пить…
          <w:br/>
          <w:br/>
          Для кого Вы — дамочка, для меня — завод,
          <w:br/>
           Потому что обаяния от Вас дымок идет.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2022-04-26T11:32:33+03:00</dcterms:created>
  <dcterms:modified xsi:type="dcterms:W3CDTF">2022-04-26T11:32:33+03:00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