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Твердое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решил я красиво жить -
          <w:br/>
          Светло, широко и по-русски:
          <w:br/>
          Итак, я отныне бросаю пить,
          <w:br/>
          Вот именно: твердо бросаю пить!
          <w:br/>
          Бросаю пить... без закуски!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2021-11-10T09:51:43+03:00</dcterms:created>
  <dcterms:modified xsi:type="dcterms:W3CDTF">2021-11-10T09:51:43+03:00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