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Твои стихи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Твои стихи «не по сезону»:
          <w:br/>
          В них дух романтики высок.
          <w:br/>
          Я строгой критикой не трону
          <w:br/>
          Нетронутости милых строк…
          <w:br/>
          В них отзвук рыцарской эпохи:
          <w:br/>
          Роброны, фижмы, менуэт,
          <w:br/>
          Любовь и страсть, мечты и вздохи —
          <w:br/>
          Все то, чего отныне нет.
          <w:br/>
          В твоих стихах слегка жеманно,
          <w:br/>
          Мечтательно, светло, тепло.
          <w:br/>
          Ты нам поешь о чем-то странном,
          <w:br/>
          О том, что навсегда ушло.
          <w:br/>
          Обворожительно и грустно
          <w:br/>
          Становится при чтеньи их:
          <w:br/>
          Ты увлекаешь нас искусно
          <w:br/>
          В века и дел, и чувств иных.
          <w:br/>
          Ты, хрупкая, ценима мною,
          <w:br/>
          И, если знать желаешь ты,
          <w:br/>
          Твои стихи не что иное,
          <w:br/>
          Как очень «хрупкие цветы»…
          <w:br/>
          Замок Hrastovac
          <w:br/>
          В словенских горах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2022-03-22T10:47:44+03:00</dcterms:created>
  <dcterms:modified xsi:type="dcterms:W3CDTF">2022-03-22T10:47:44+03:00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