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Театр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мы, святые и воры,
          <w:br/>
          Из алтаря и острога
          <w:br/>
          Все мы — смешные актеры
          <w:br/>
          В театре Господа Бога.
          <w:br/>
          <w:br/>
          Бог восседает на троне,
          <w:br/>
          Смотрит, смеясь, на подмостки,
          <w:br/>
          Звезды на пышном хитоне —
          <w:br/>
          Позолоченные блестки.
          <w:br/>
          <w:br/>
          Так хорошо и привольно
          <w:br/>
          В ложе предвечного света.
          <w:br/>
          Дева Мария довольна,
          <w:br/>
          Смотрит, склоняясь, в либретто:
          <w:br/>
          <w:br/>
          «Гамлет? Он должен быть бледным.
          <w:br/>
          Каин? Тот должен быть грубым…»
          <w:br/>
          Зрители внемлют победным
          <w:br/>
          Солнечным, ангельским трубам.
          <w:br/>
          <w:br/>
          Бог, наклонясь, наблюдает,
          <w:br/>
          К пьесе он полон участья.
          <w:br/>
          Жаль, если Каин рыдает,
          <w:br/>
          Гамлет изведает счастье!
          <w:br/>
          <w:br/>
          Так не должно быть по плану!
          <w:br/>
          Чтобы блюсти упущенья,
          <w:br/>
          Боли, глухому титану,
          <w:br/>
          Вверил он ход представленья.
          <w:br/>
          <w:br/>
          Боль вознеслася горою,
          <w:br/>
          Хитрой раскинулась сетью,
          <w:br/>
          Всех, утомленных игрою,
          <w:br/>
          Хлещет кровавою плетью.
          <w:br/>
          <w:br/>
          Множатся пытки и казни…
          <w:br/>
          И возрастает тревога,
          <w:br/>
          Что, коль не кончится праздник
          <w:br/>
          В театре Господа Бога?!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2022-03-21T08:04:50+03:00</dcterms:created>
  <dcterms:modified xsi:type="dcterms:W3CDTF">2022-03-21T08:04:50+03:00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