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одному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тогда бываю я счастлива,
          <w:br/>
           Когда наряд, и ленты, и цветы
          <w:br/>
           Блестят на мне, и свежестью красивой
          <w:br/>
           Зажгут в тебе влюбленные мечты.
          <w:br/>
          <w:br/>
          И не тогда, как об руку с тобою,
          <w:br/>
           Увлечена разгулом молодым,
          <w:br/>
           Припав к тебе вскруженной головою,-
          <w:br/>
           Мы проскользнуть сквозь вальса вихрь спешим.
          <w:br/>
          <w:br/>
          И не тогда, как оба мы беспечны,
          <w:br/>
           Когда наш смех, наш длинный разговор
          <w:br/>
           Оживлены веселостью сердечной,
          <w:br/>
           И радостно горит наш светлый взор.
          <w:br/>
          <w:br/>
          Счастлива я, когда рукою нежной
          <w:br/>
           Я обовьюсь вкруг головы твоей,
          <w:br/>
           И ты ко мне прислонишься небрежно,
          <w:br/>
           И мы молчим, не разводя очей…
          <w:br/>
          <w:br/>
          Счастлива я, когда любви высокой
          <w:br/>
           Святую скорбь вдвоем почуем мы,
          <w:br/>
           И думаем о вечности далекой,
          <w:br/>
           И ждем ее, взамен житейской тьмы!..
          <w:br/>
          <w:br/>
          Счастлива я наедине с тобою,
          <w:br/>
           Когда забудем мы весь мир земной,-
          <w:br/>
           Хранимые свободной тишиною
          <w:br/>
           И заняты, ты мной, а я тобой!..
          <w:br/>
          <w:br/>
          Счастлива я в часы благоговенья,
          <w:br/>
           Когда, полна блаженства моего,
          <w:br/>
           Я о тебе молюся провиденью
          <w:br/>
           И за тебя благодарю 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2022-04-22T21:22:14+03:00</dcterms:created>
  <dcterms:modified xsi:type="dcterms:W3CDTF">2022-04-22T21:22:14+03:00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