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ли не помнить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ли не помнить? Пока я дышу,
          <w:br/>
           Тебя и погибшей вовек не забуду.
          <w:br/>
           Дороже ты в скорби и сумраке бурь,
          <w:br/>
           Чем мир остальной при сиянии солнца.
          <w:br/>
           Будь вольной, великой и славой греми,
          <w:br/>
           Будь цветом земли и жемчужиной моря,
          <w:br/>
           И я просветлею, чело вознесу,
          <w:br/>
           Но сердце тебя не сильнее полюбит:
          <w:br/>
           В цепях и крови ты дороже сынам,
          <w:br/>
           В сердцах их от скорби любовь возрастает,
          <w:br/>
           И с каждою каплею крови твоей
          <w:br/>
           Пьют чада любовь из живительных персей.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2022-04-23T03:12:48+03:00</dcterms:created>
  <dcterms:modified xsi:type="dcterms:W3CDTF">2022-04-23T03:12:48+03:00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