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Тебя провожать, чтобы встретить потом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Тебя провожать, чтобы встретить потом,
          <w:br/>
          С тобою расстаться, чтоб свидеться вновь,
          <w:br/>
          Чтоб в этой разлуке загрезиться сном,
          <w:br/>
          Чтоб в этой разлуке грузиться в любовь.
          <w:br/>
          И чувствовать то, чего нет при тебе…
          <w:br/>
          Когда мы вдвоем, стынет сердце и кровь,
          <w:br/>
          Но если мы врозь, каждый в тайной алчбе.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2022-03-22T10:06:41+03:00</dcterms:created>
  <dcterms:modified xsi:type="dcterms:W3CDTF">2022-03-22T10:06:41+03:00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