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"Тебя так любят все!"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так любят все! Один твой тихий вид
          <w:br/>
          Всех делает добрей и с жизнию мирит.
          <w:br/>
          Но ты грустна; в тебе есть скрытое мученье,
          <w:br/>
          В душе твоей звучит какой-то приговор;
          <w:br/>
          Зачем твой ласковый всегда так робок взор
          <w:br/>
          И очи грустные так молят о прощенье,
          <w:br/>
          Как будто солнца свет, и вешние цветы,
          <w:br/>
          И тень в полдневный зной, и шепот по дубравам,
          <w:br/>
          И даже воздух тот, которым дышишь ты,
          <w:br/>
          Все кажется тебе стяжанием неправым?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2021-11-10T19:54:56+03:00</dcterms:created>
  <dcterms:modified xsi:type="dcterms:W3CDTF">2021-11-10T19:54:56+03:00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