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Тезки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Зовут вас одинаково, но, Боже,
          <w:br/>
          Как обе вы различны! — у одной
          <w:br/>
          Каштановые волосы; характер
          <w:br/>
          Весенний, героический; в глазах
          <w:br/>
          Чертята прыгают, чертята смеха,
          <w:br/>
          И давят ангела неутолимой скорби.
          <w:br/>
          Вот первая из вас, и ты — вдали.
          <w:br/>
          Вторая — анемичная блондинка,
          <w:br/>
          Конфузливая, ровная; в лице
          <w:br/>
          Упорная и прозная забота;
          <w:br/>
          В губах — наивность, чувственность, лукавь…
          <w:br/>
          И ты — со мной. Вы обе, это — 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2022-03-22T13:18:24+03:00</dcterms:created>
  <dcterms:modified xsi:type="dcterms:W3CDTF">2022-03-22T13:18:24+03:00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