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Тема для стихотворения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длинное, длинное чёрное платье,
          <w:br/>
          я сижу низко, лицом к камину.
          <w:br/>
          В камине, в одном углу, чёрные дрова,
          <w:br/>
          меж ними чуть бродит вялое пламя.
          <w:br/>
          Позади, за окном, сумерки,
          <w:br/>
          весенние, снежные, розово-синие.
          <w:br/>
          С края небес подымается большая луна,
          <w:br/>
          её первый взор холодит мои волосы.
          <w:br/>
          Звонит колокол, тонкий, бедный, редкий.
          <w:br/>
          Спор идёт неслышно в моём сердце:
          <w:br/>
          Спорит тишина — с сомненьями,
          <w:br/>
          Любовь — с равнодушием.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2022-03-21T13:30:16+03:00</dcterms:created>
  <dcterms:modified xsi:type="dcterms:W3CDTF">2022-03-21T13:30:16+03:00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