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Тематический 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течет в никуда. С каждым днем отмирающим.
          <w:br/>
           Слабже мой
          <w:br/>
           Вой
          <w:br/>
           В покорной, как сам тишине,
          <w:br/>
           Что в душе громоздилось небоскребом вчера еще,
          <w:br/>
           Нынче малой избенкой спокойствует мне.
          <w:br/>
          <w:br/>
          Тусклым августом пахнет просторье весеннеее,
          <w:br/>
           Но и в слезах моих истомительных — май.
          <w:br/>
           Нынче все хорошо с моего многоточия зрения,
          <w:br/>
           И совсем равнодушно сказать вместо «Здравствуй» — «Прощай»!
          <w:br/>
          <w:br/>
          И теперь мне кажутся малы до смешного
          <w:br/>
           Все былые волненья, кипятившие сердце и кровь,
          <w:br/>
           И мой трепет от каждого нежного слова,
          <w:br/>
           И вся заполнявшая сердце любовь.
          <w:br/>
          <w:br/>
          Так, вернувшийся в дом, что покинул ребенком беспечным
          <w:br/>
           И вошедший в детскую, от удивленья нем,
          <w:br/>
           Вдруг увидит, что комната, бывшая ему бесконечной,
          <w:br/>
           Лишь в одно окно
          <w:br/>
           И мала совсем.
          <w:br/>
          <w:br/>
          Все течет в никуда. И тоской
          <w:br/>
           Неотступно вползающей,
          <w:br/>
           Как от боли зубной,
          <w:br/>
           Корчусь я в тишине.
          <w:br/>
           Что в душе громоздилось доминой огромной вчера еще,
          <w:br/>
           Нынче малой избенкой представляется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2022-04-22T02:57:30+03:00</dcterms:created>
  <dcterms:modified xsi:type="dcterms:W3CDTF">2022-04-22T02:57:30+03:00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