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Темны лики весны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Темны лики весны. Замутились влагой долины,
          <w:br/>
           Выткали синюю даль прутья сухих тополей.
          <w:br/>
           Тонкий снежный хрусталь опрозрачил дальние горы.
          <w:br/>
           Влажно тучнеют поля.
          <w:br/>
          <w:br/>
          Свивши тучи в кудель и окутав горные щели,
          <w:br/>
           Ветер, рыдая, прядет тонкие нити дождя.
          <w:br/>
           Море глухо шумит, развивая древние свитки
          <w:br/>
           Вдоль по пустынным пескам.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2022-04-24T14:59:26+03:00</dcterms:created>
  <dcterms:modified xsi:type="dcterms:W3CDTF">2022-04-24T14:59:26+03:00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