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достигла половины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Тень достигла половины дома,
          <w:br/>
          Где никто не знает про меня.
          <w:br/>
          Не сравню с любовною истомой
          <w:br/>
          Благородство трудового дня.
          <w:br/>
          <w:br/>
          Этою короной коронован
          <w:br/>
          Будет Царь… — Пот на державном лбу! —
          <w:br/>
          Мне ж от Бога будет сон дарован
          <w:br/>
          В безымянном, но честном гробу.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2022-03-18T22:42:35+03:00</dcterms:created>
  <dcterms:modified xsi:type="dcterms:W3CDTF">2022-03-18T22:42:35+03:00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