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Теперь мне недосуг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Делец пришел к начальнику с докладом,
          <w:br/>
           Графиня ждет от графа денег на дом,
          <w:br/>
           На бале граф — жену до петухов,
          <w:br/>
           Бедняк — давно обещанного места,
          <w:br/>
           Купец — долгов, невеста — женихов,
          <w:br/>
           Пилад — услуг от верного Ореста;
          <w:br/>
           Им всем ответ: «Теперь мне недосуг,
          <w:br/>
           А после ты зайди ко мне, мой друг».
          <w:br/>
          <w:br/>
          Но звать приди вельможу на пирушку,
          <w:br/>
           Явись в приказ со вкладчиною в кружку,
          <w:br/>
           Хвалить в глаза писателя начни
          <w:br/>
           Иль подвергать соперников разбору,
          <w:br/>
           Будь иль в ходу, иль ходокам сродни, —
          <w:br/>
           Гость дорогой всегда, как деньги, в пору!
          <w:br/>
           Не слышишь ты: «Теперь мне недосуг,
          <w:br/>
           А после ты зайди ко мне, мой друг».
          <w:br/>
          <w:br/>
          Чтоб улестить взыскательную совесть
          <w:br/>
           И многих лет замаранную повесть
          <w:br/>
           Хоть обложить в красивый переплет,
          <w:br/>
           Ханжа твердит: «Раскаяться не поздно!»
          <w:br/>
           Когда ж к нему раскаянье придет
          <w:br/>
           И в злых делах отчета просит грозно,
          <w:br/>
           Ответ ханжи: «Теперь мне недосуг,
          <w:br/>
           А после ты зайди ко мне, мой друг».
          <w:br/>
          <w:br/>
          Брак был для них венцом земного блага,
          <w:br/>
           Их сопрягла взаимная присяга,
          <w:br/>
           Их запрягла судьба за тот же гуж;
          <w:br/>
           Нет года: брак не роз, уж терний жатва;
          <w:br/>
           Жены ль вопрос, жену ли спросит муж:
          <w:br/>
           «А где ж любовь, а где ж на счастье клятва?»
          <w:br/>
           Ответ как тут: «Теперь мне недосуг,
          <w:br/>
           А после ты зайди ко мне, мой друг».
          <w:br/>
          <w:br/>
          Когда возьмет меня запой парнасской
          <w:br/>
           И явится схоластика с указкой,
          <w:br/>
           Сказав мне: «Стих твой вольничать привык;
          <w:br/>
           Будь он хоть пошл, но у меня в границах,
          <w:br/>
           Смирись, пока пострела не настиг
          <w:br/>
           Журнальный рунд деепричастий в лицах!»
          <w:br/>
           Я ей в ответ: «Теперь мне недосуг,
          <w:br/>
           А после ты зайди ко мне, мой друг».
          <w:br/>
          <w:br/>
          Есть гостья: ей всегда все настежь двери —
          <w:br/>
           Враждебный дух иль счастливая пери
          <w:br/>
           Въезжает в дом на радость иль на страх;
          <w:br/>
           Как заскрыпит ее повозки полоз
          <w:br/>
           У молодой беспечности в дверях,
          <w:br/>
           Когда подаст она счастливцу голос,
          <w:br/>
           Не скажешь ей: «Теперь мне недосуг,
          <w:br/>
           А после ты зайди ко мне, мой друг!»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2022-04-26T05:02:00+03:00</dcterms:created>
  <dcterms:modified xsi:type="dcterms:W3CDTF">2022-04-26T05:02:00+03:00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