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Теперь мы вышли на дорогу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мы вышли на дорогу,
          <w:br/>
           Дорога — просто благодать!
          <w:br/>
           Уж не сказать ли: слава богу;
          <w:br/>
           Труд совершен. Чего желать?
          <w:br/>
           Душе простор, уму свобода…
          <w:br/>
           Да, ум наш многое постиг:
          <w:br/>
           О благе бедного народа
          <w:br/>
           Мы написали груду книг.
          <w:br/>
           Все эти дымные избенки,
          <w:br/>
           Где в полумраке, в тесноте,
          <w:br/>
           Полунагие ребятенки
          <w:br/>
           Растут в грязи и нищете,
          <w:br/>
           Где по ночам горит лучина
          <w:br/>
           И, раб нужды, при огоньке,
          <w:br/>
           Седой как лунь старик-кручина
          <w:br/>
           Плетет лаптишки в уголке,
          <w:br/>
           Где жница-мать в широком поле,
          <w:br/>
           На ветре, в нестерпимый зной,
          <w:br/>
           Забыв усталость поневоле,
          <w:br/>
           Малютку кормит под копной.
          <w:br/>
           Ее уста спеклися кровью,
          <w:br/>
           Работой грудь надорвана…
          <w:br/>
           Но, боже мой! с какой любовью
          <w:br/>
           Малютку пестует она!
          <w:br/>
           Всё это ныне мы узнали,
          <w:br/>
           И наконец, — о мудрый век! —
          <w:br/>
           Как дважды два, мы доказали,
          <w:br/>
           Что и мужик наш — человек.
          <w:br/>
           Все суета!., махнем рукою…
          <w:br/>
           Нас чернь не слушает, молчит.
          <w:br/>
           Упрямо ходит за сохою
          <w:br/>
           И недоверчиво глядит.
          <w:br/>
           Покамест ум наш созидает
          <w:br/>
           Дворцы да башни в облаках,
          <w:br/>
           Горячий пох она роняет
          <w:br/>
           На нивах, гумнах и дворах,
          <w:br/>
           В глухой степет, в лесной трущобе,
          <w:br/>
           Средь улиц, сел и городов
          <w:br/>
           И, утомясь, в дощатом гробе
          <w:br/>
           Опочивает от трудов.
          <w:br/>
           Чем это кончится?.. Едва ли,
          <w:br/>
           Ничтожной жизни горький плод,
          <w:br/>
           Не ждут нас новые печали
          <w:br/>
           Наместо прожитых невзгод.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2022-04-21T14:37:33+03:00</dcterms:created>
  <dcterms:modified xsi:type="dcterms:W3CDTF">2022-04-21T14:37:33+03:00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