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 я мертв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я мертв. Я стал строками книги
          <w:br/>
          <w:br/>
          В твоих руках…
          <w:br/>
           И сняты с плеч твоих любви вериги,
          <w:br/>
          <w:br/>
          Но жгуч мой прах.
          <w:br/>
           Меня отныне можно в час тревоги
          <w:br/>
          <w:br/>
          Перелистать,
          <w:br/>
           Но сохранят всегда твои дороги
          <w:br/>
          <w:br/>
          Мою печать.
          <w:br/>
           Похоронил я сам себя в гробницы
          <w:br/>
          <w:br/>
          Стихов моих,
          <w:br/>
           Но вслушайся — ты слышишь пенье птицы?
          <w:br/>
          <w:br/>
          Он жив — мой стих!
          <w:br/>
           Не отходи смущенной Магдалиной —
          <w:br/>
          <w:br/>
          Мой гроб не пуст…
          <w:br/>
           Коснись единый раз на миг единый
          <w:br/>
          <w:br/>
          Устами уст.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2022-04-22T15:00:15+03:00</dcterms:created>
  <dcterms:modified xsi:type="dcterms:W3CDTF">2022-04-22T15:00:15+03:00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