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Тетрадь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Жалко, что кончается
          <w:br/>
           Старая тетрадь.
          <w:br/>
           Но не огорчается:
          <w:br/>
           Трать бумагу, трать!
          <w:br/>
           Только бы унылыми
          <w:br/>
           Буквами не врать
          <w:br/>
           Черными чернилами
          <w:br/>
           В белую тетрадь.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2022-04-23T14:53:48+03:00</dcterms:created>
  <dcterms:modified xsi:type="dcterms:W3CDTF">2022-04-23T14:53:48+03:00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