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Течет Волга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Издалека долго
          <w:br/>
           Течет река Волга,
          <w:br/>
           Течет река Волга —
          <w:br/>
           Конца и края нет…
          <w:br/>
           Среди хлебов спелых,
          <w:br/>
           Среди снегов белых
          <w:br/>
           Течет моя Волга,
          <w:br/>
           А мне семнадцать лет.
          <w:br/>
          <w:br/>
          Сказала мать: «Бывает все, сынок,
          <w:br/>
           Быть может, ты устанешь от дорог,-
          <w:br/>
           Когда придешь домой в конце пути,
          <w:br/>
           Свои ладони в Волгу опусти».
          <w:br/>
          <w:br/>
          Издалека долго
          <w:br/>
           Течет река Волга,
          <w:br/>
           Течет река Волга —
          <w:br/>
           Конца и края нет…
          <w:br/>
           Среди хлебов спелых,
          <w:br/>
           Среди снегов белых
          <w:br/>
           Течет моя Волга,
          <w:br/>
           А мне уж тридцать лет.
          <w:br/>
          <w:br/>
          Тот первый взгляд и первый плеск весла…
          <w:br/>
           Все было, только речка унесла…
          <w:br/>
           Я не грущу о той весне былой,
          <w:br/>
           Взамен ее твоя любовь со мной.
          <w:br/>
          <w:br/>
          Издалека долго
          <w:br/>
           Течет река Волга,
          <w:br/>
           Течет река Волга —
          <w:br/>
           Конца и края нет…
          <w:br/>
           Среди хлебов спелых,
          <w:br/>
           Среди снегов белых
          <w:br/>
           Гляжу в тебя, Волга,-
          <w:br/>
           Седьмой десяток лет.
          <w:br/>
          <w:br/>
          Здесь мой причал, и здесь мои друзья,
          <w:br/>
           Все, без чего на свете жить нельзя.
          <w:br/>
           С далеких плесов в звездной тишине
          <w:br/>
           Другой мальчишка подпевает мне:
          <w:br/>
          <w:br/>
          «Издалека долго
          <w:br/>
           Течет река Волга,
          <w:br/>
           Течет река Волга —
          <w:br/>
           Конца и края нет…
          <w:br/>
           Среди хлебов спелых,
          <w:br/>
           Среди снегов белых
          <w:br/>
           Течет моя Волга,
          <w:br/>
           А мне семнадцать лет».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2022-04-22T01:02:03+03:00</dcterms:created>
  <dcterms:modified xsi:type="dcterms:W3CDTF">2022-04-22T01:02:03+03:00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