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Тирсис под сенью 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Тирсис под сенью ив
          <w:br/>
          Мечтает о Нанетте,
          <w:br/>
          И, голову склонив,
          <w:br/>
          Выводит на мюзетте:
          <w:br/>
          Любовью я, — тра, та, там, та, — томлюсь,
          <w:br/>
          К могиле я, — тра, та, там, та, — клонюсь.
          <w:br/>
          И эхо меж кустов,
          <w:br/>
          Внимая воплям горя,
          <w:br/>
          Не изменяет слов,
          <w:br/>
          Напевам томным вторя:
          <w:br/>
          Любовью я, — тра, та, там, та, — томлюсь,
          <w:br/>
          К могиле я, — тра, та, там, та, — клонюсь.
          <w:br/>
          И верный пёс у ног
          <w:br/>
          Чувствителен к напасти,
          <w:br/>
          И вторит, сколько мог
          <w:br/>
          Усвоить грубой пасти:
          <w:br/>
          Любовью я, — тра, та, там, та, — томлюсь,
          <w:br/>
          К могиле я, — тра, та, там, та, — клонюсь.
          <w:br/>
          Овечки собрались, —
          <w:br/>
          Ах, нежные сердечки! —
          <w:br/>
          И вторить принялись,
          <w:br/>
          Как могут петь овечки:
          <w:br/>
          Любовью я, — тра, та, там, та, — томлюсь,
          <w:br/>
          К могиле я, — тра, та, там, та, — клонюсь.
          <w:br/>
          Едва он грусти жив
          <w:br/>
          Тирсис. Где ты, Нанетта?
          <w:br/>
          Внимание, кущи ив!
          <w:br/>
          Играй, взывай, мюзетта:
          <w:br/>
          Любовью я, — тра, та, там, та, — томлюсь,
          <w:br/>
          К могиле я, — тра, та, там, та, — клонюсь.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2022-03-23T02:01:01+03:00</dcterms:created>
  <dcterms:modified xsi:type="dcterms:W3CDTF">2022-03-23T02:01:01+03:00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