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Тихая 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бегал мальчик мой.
          <w:br/>
          Ножки голые в пыли.
          <w:br/>
          Ножки милые помой.
          <w:br/>
          Моя ножки, задремли.
          <w:br/>
          Я спою тебе, спою:
          <w:br/>
          «Баю-баюшки-баю».
          <w:br/>
          Тихо стукнул в двери сон.
          <w:br/>
          Я шепнула: «Сон, войди».
          <w:br/>
          Волоса его, как лён,
          <w:br/>
          Ручки дремлют на груди, —
          <w:br/>
          И тихонько я пою:
          <w:br/>
          «Баю-баюшки-баю».
          <w:br/>
          «Сон, ты где был?» — «За горой». —
          <w:br/>
          «Что ты видел?» — «Лунный свет». —
          <w:br/>
          «С кем ты был?» — «С моей сестрой». —
          <w:br/>
          «А сестра пришла к нам?» — «Нет».
          <w:br/>
          Я тихонечко пою.
          <w:br/>
          «Баю-баюшки-баю».
          <w:br/>
          Дремлет бледная луна.
          <w:br/>
          Тихо в поле и в саду.
          <w:br/>
          Кто-то ходит у окна,
          <w:br/>
          Кто-то шепчет: «Я приду».
          <w:br/>
          Я тихохонько пою:
          <w:br/>
          «Баю-баюшки-баю».
          <w:br/>
          Кто-то шепчет у окна,
          <w:br/>
          Точно ветки шелестят:
          <w:br/>
          «Тяжело мне. Я больна.
          <w:br/>
          Помоги мне, милый брат».
          <w:br/>
          Тихо-тихо я пою:
          <w:br/>
          «Баю-баюшки-баю».
          <w:br/>
          «Я косила целый день.
          <w:br/>
          Я устала. Я больна».
          <w:br/>
          За окном шатнулась тень.
          <w:br/>
          Притаилась у окна.
          <w:br/>
          Я пою, пою, пою:
          <w:br/>
          «Баю-баюшки-баю».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2022-03-23T23:44:12+03:00</dcterms:created>
  <dcterms:modified xsi:type="dcterms:W3CDTF">2022-03-23T23:44:12+03:00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