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"Тише, хвала!.."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Тише, хвала!
          <w:br/>
          Дверью не хлопать,
          <w:br/>
          Слава!
          <w:br/>
          	Стола
          <w:br/>
          Угол — и локоть.
          <w:br/>
          <w:br/>
          Сутолочь, стоп!
          <w:br/>
          Сердце, уймись!
          <w:br/>
          Локоть — и лоб.
          <w:br/>
          Локоть — и мысль.
          <w:br/>
          <w:br/>
          Юность — любить,
          <w:br/>
          Старость — погреться:
          <w:br/>
          Некогда — быть,
          <w:br/>
          Некуда деться.
          <w:br/>
          <w:br/>
          Хоть бы закут —
          <w:br/>
          Только без прочих!
          <w:br/>
          Краны — текут,
          <w:br/>
          Стулья — грохочут,
          <w:br/>
          <w:br/>
          Рты говорят:
          <w:br/>
          Кашей во рту
          <w:br/>
          Благодарят
          <w:br/>
          «За красоту».
          <w:br/>
          <w:br/>
          Знали бы вы,
          <w:br/>
          Ближний и дальний,
          <w:br/>
          Как головы
          <w:br/>
          Собственной жаль мне —
          <w:br/>
          <w:br/>
          Бога в орде!
          <w:br/>
          Степь — каземат —
          <w:br/>
          Рай — это где
          <w:br/>
          Не говорят!
          <w:br/>
          <w:br/>
          Юбочник — скот —
          <w:br/>
          Лавочник — частность!
          <w:br/>
          Богом мне — тот
          <w:br/>
          Будет, кто даст мне
          <w:br/>
          <w:br/>
          — Не времени!
          <w:br/>
          Дни сочтены! —
          <w:br/>
          Для тишины —
          <w:br/>
          Четыре стены.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2021-11-10T09:43:54+03:00</dcterms:created>
  <dcterms:modified xsi:type="dcterms:W3CDTF">2021-11-10T09:43:54+03:00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