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Тишина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мирный, безмятежный
          <w:br/>
          Кротко нам взглянул в глаза,
          <w:br/>
          С грустью тайной, с грустью нежной...
          <w:br/>
          И в душе под тихим ветром
          <w:br/>
          Накренились паруса.
          <w:br/>
          <w:br/>
          Дар случайный, дар мгновенный,
          <w:br/>
          Тишина, продлись! продлись!
          <w:br/>
          Над равниной вечно пенной,
          <w:br/>
          Над прибоем, над буруном,
          <w:br/>
          Звезды первые зажглись.
          <w:br/>
          <w:br/>
          О, плывите! о, плывите!
          <w:br/>
          Тихо зыблемые сны!
          <w:br/>
          Словно змеи, словно нити,
          <w:br/>
          Вьются, путаются, рвутся
          <w:br/>
          В зыби волн огни луны.
          <w:br/>
          <w:br/>
          Не уйти нам, не уйти нам
          <w:br/>
          Из серебряной черты!
          <w:br/>
          Мы - горим в кольце змеином,
          <w:br/>
          Мы - два призрака в сияньи
          <w:br/>
          Мы - две гени, две мечты!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2021-11-11T01:35:23+03:00</dcterms:created>
  <dcterms:modified xsi:type="dcterms:W3CDTF">2021-11-11T01:35:23+03:00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