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бледнеют янтари
          <w:br/>
          Нежно-палевой зари.
          <w:br/>
          Всюду ласковая тишь,
          <w:br/>
          Спят купавы, спит камыш.
          <w:br/>
          Задремавшая река
          <w:br/>
          Отражает облака,
          <w:br/>
          Тихий, бледный свет небес,
          <w:br/>
          Тихий, темный, сонный лес.
          <w:br/>
          В этом царстве тишины
          <w:br/>
          Веют сладостные сны,
          <w:br/>
          Дышит ночь, сменяя день,
          <w:br/>
          Медлит гаснущая тень.
          <w:br/>
          В эти воды с вышины
          <w:br/>
          Смотрит бледный серп Луны,
          <w:br/>
          Звезды тихий свет струят,
          <w:br/>
          Очи ангелов глядят.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2022-03-19T05:12:44+03:00</dcterms:created>
  <dcterms:modified xsi:type="dcterms:W3CDTF">2022-03-19T05:12:44+03:00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